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省新镇满山红村村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一级</w:t>
            </w:r>
            <w:r>
              <w:rPr>
                <w:b/>
                <w:color w:val="auto"/>
                <w:szCs w:val="21"/>
              </w:rPr>
              <w:t>目录</w:t>
            </w:r>
          </w:p>
        </w:tc>
        <w:tc>
          <w:tcPr>
            <w:tcW w:w="2693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二级</w:t>
            </w:r>
            <w:r>
              <w:rPr>
                <w:b/>
                <w:color w:val="auto"/>
                <w:szCs w:val="21"/>
              </w:rPr>
              <w:t>目录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范围</w:t>
            </w:r>
          </w:p>
        </w:tc>
        <w:tc>
          <w:tcPr>
            <w:tcW w:w="1559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方式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公开主体</w:t>
            </w:r>
          </w:p>
        </w:tc>
        <w:tc>
          <w:tcPr>
            <w:tcW w:w="2410" w:type="dxa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公开</w:t>
            </w:r>
            <w:r>
              <w:rPr>
                <w:b/>
                <w:color w:val="auto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b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b/>
                <w:color w:val="auto"/>
                <w:szCs w:val="21"/>
              </w:rPr>
              <w:t>公共部分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村概况及自治章程、村规民约的制定、修订情况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val="en-US"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根据实际概况进行更新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val="en-US"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村两委分工及联系方式等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村事务重大决策、决定预公开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三资管理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每年1月</w:t>
            </w:r>
            <w:r>
              <w:rPr>
                <w:rFonts w:ascii="方正仿宋简体" w:eastAsia="方正仿宋简体"/>
                <w:color w:val="auto"/>
                <w:szCs w:val="21"/>
              </w:rPr>
              <w:t>20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日前更新</w:t>
            </w:r>
          </w:p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每月20日</w:t>
            </w:r>
            <w:r>
              <w:rPr>
                <w:rFonts w:ascii="方正仿宋_GBK" w:eastAsia="方正仿宋_GBK"/>
                <w:color w:val="auto"/>
                <w:szCs w:val="21"/>
              </w:rPr>
              <w:t>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每月</w:t>
            </w:r>
            <w:r>
              <w:rPr>
                <w:rFonts w:ascii="方正仿宋简体" w:eastAsia="方正仿宋简体"/>
                <w:color w:val="auto"/>
                <w:szCs w:val="21"/>
              </w:rPr>
              <w:t>20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日前更新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color w:val="auto"/>
                <w:szCs w:val="21"/>
              </w:rPr>
              <w:t>服务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村庄</w:t>
            </w:r>
            <w:r>
              <w:rPr>
                <w:rFonts w:ascii="方正仿宋简体" w:eastAsia="方正仿宋简体"/>
                <w:color w:val="auto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规划</w:t>
            </w:r>
            <w:r>
              <w:rPr>
                <w:rFonts w:ascii="方正仿宋简体" w:eastAsia="方正仿宋简体"/>
                <w:color w:val="auto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翻</w:t>
            </w:r>
            <w:r>
              <w:rPr>
                <w:rFonts w:ascii="方正仿宋简体" w:eastAsia="方正仿宋简体"/>
                <w:color w:val="auto"/>
                <w:szCs w:val="21"/>
              </w:rPr>
              <w:t>）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建房屋</w:t>
            </w:r>
            <w:r>
              <w:rPr>
                <w:rFonts w:ascii="方正仿宋简体" w:eastAsia="方正仿宋简体"/>
                <w:color w:val="auto"/>
                <w:szCs w:val="21"/>
              </w:rPr>
              <w:t>批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报</w:t>
            </w:r>
            <w:r>
              <w:rPr>
                <w:rFonts w:ascii="方正仿宋简体" w:eastAsia="方正仿宋简体"/>
                <w:color w:val="auto"/>
                <w:szCs w:val="21"/>
              </w:rPr>
              <w:t>情况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村</w:t>
            </w:r>
            <w:r>
              <w:rPr>
                <w:rFonts w:ascii="方正仿宋简体" w:eastAsia="方正仿宋简体"/>
                <w:color w:val="auto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民主</w:t>
            </w:r>
            <w:r>
              <w:rPr>
                <w:rFonts w:ascii="方正仿宋简体" w:eastAsia="方正仿宋简体"/>
                <w:color w:val="auto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color w:val="auto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b/>
                <w:color w:val="auto"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color w:val="auto"/>
                <w:szCs w:val="21"/>
              </w:rPr>
              <w:t>事项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为</w:t>
            </w:r>
            <w:r>
              <w:rPr>
                <w:rFonts w:ascii="方正仿宋简体" w:eastAsia="方正仿宋简体"/>
                <w:color w:val="auto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实事</w:t>
            </w:r>
            <w:r>
              <w:rPr>
                <w:rFonts w:ascii="方正仿宋简体" w:eastAsia="方正仿宋简体"/>
                <w:color w:val="auto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除</w:t>
            </w:r>
            <w:r>
              <w:rPr>
                <w:rFonts w:ascii="方正仿宋简体" w:eastAsia="方正仿宋简体"/>
                <w:color w:val="auto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耕地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园地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荒地</w:t>
            </w:r>
            <w:r>
              <w:rPr>
                <w:rFonts w:ascii="方正仿宋简体" w:eastAsia="方正仿宋简体"/>
                <w:color w:val="auto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水面</w:t>
            </w:r>
            <w:r>
              <w:rPr>
                <w:rFonts w:ascii="方正仿宋简体" w:eastAsia="方正仿宋简体"/>
                <w:color w:val="auto"/>
                <w:szCs w:val="21"/>
              </w:rPr>
              <w:t>）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承包</w:t>
            </w:r>
            <w:r>
              <w:rPr>
                <w:rFonts w:ascii="方正仿宋简体" w:eastAsia="方正仿宋简体"/>
                <w:color w:val="auto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color w:val="auto"/>
                <w:szCs w:val="21"/>
              </w:rPr>
              <w:t>的</w:t>
            </w:r>
            <w:r>
              <w:rPr>
                <w:rFonts w:ascii="方正仿宋简体" w:eastAsia="方正仿宋简体"/>
                <w:color w:val="auto"/>
                <w:szCs w:val="21"/>
              </w:rPr>
              <w:t>方案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其他</w:t>
            </w:r>
            <w:r>
              <w:rPr>
                <w:rFonts w:ascii="方正仿宋简体" w:eastAsia="方正仿宋简体"/>
                <w:color w:val="auto"/>
                <w:szCs w:val="21"/>
              </w:rPr>
              <w:t>应公开的事务</w:t>
            </w: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  <w:lang w:eastAsia="zh-CN"/>
              </w:rPr>
              <w:t>省新镇满山红村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color w:val="auto"/>
                <w:szCs w:val="21"/>
              </w:rPr>
            </w:pPr>
            <w:r>
              <w:rPr>
                <w:rFonts w:hint="eastAsia" w:ascii="方正仿宋简体" w:eastAsia="方正仿宋简体"/>
                <w:color w:val="auto"/>
                <w:szCs w:val="21"/>
              </w:rPr>
              <w:t>自信息产生或变更之日起20个工作日内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10676E20"/>
    <w:rsid w:val="5AE805C0"/>
    <w:rsid w:val="6B36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739</Characters>
  <Lines>6</Lines>
  <Paragraphs>1</Paragraphs>
  <TotalTime>1</TotalTime>
  <ScaleCrop>false</ScaleCrop>
  <LinksUpToDate>false</LinksUpToDate>
  <CharactersWithSpaces>867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Administrator</cp:lastModifiedBy>
  <dcterms:modified xsi:type="dcterms:W3CDTF">2024-12-10T07:43:50Z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AA6DACA716A04AE09962F35A0280523E_12</vt:lpwstr>
  </property>
</Properties>
</file>